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66" w:rsidRDefault="00CF00F0" w:rsidP="006B4E66">
      <w:pPr>
        <w:pStyle w:val="Apakvirsraksts"/>
        <w:ind w:hanging="30"/>
        <w:jc w:val="right"/>
        <w:rPr>
          <w:rFonts w:ascii="Times New Roman" w:eastAsia="Lucida Sans Unicode" w:hAnsi="Times New Roman" w:cs="Tahoma"/>
          <w:i w:val="0"/>
          <w:iCs w:val="0"/>
          <w:lang w:bidi="en-US"/>
        </w:rPr>
      </w:pPr>
      <w:r w:rsidRPr="00335EF5">
        <w:rPr>
          <w:rFonts w:ascii="Times New Roman" w:eastAsia="Lucida Sans Unicode" w:hAnsi="Times New Roman" w:cs="Tahoma"/>
          <w:lang w:eastAsia="en-US" w:bidi="en-US"/>
        </w:rPr>
        <w:t xml:space="preserve">         </w:t>
      </w:r>
      <w:r w:rsidR="006B4E66">
        <w:rPr>
          <w:rFonts w:ascii="Times New Roman" w:eastAsia="Lucida Sans Unicode" w:hAnsi="Times New Roman" w:cs="Tahoma"/>
          <w:i w:val="0"/>
          <w:iCs w:val="0"/>
          <w:lang w:bidi="en-US"/>
        </w:rPr>
        <w:t>APSTIPRINU</w:t>
      </w:r>
    </w:p>
    <w:p w:rsidR="006B4E66" w:rsidRDefault="006B4E66" w:rsidP="006B4E66">
      <w:pPr>
        <w:pStyle w:val="Pamatteksts"/>
        <w:jc w:val="right"/>
        <w:rPr>
          <w:lang w:bidi="en-US"/>
        </w:rPr>
      </w:pPr>
      <w:r>
        <w:rPr>
          <w:lang w:bidi="en-US"/>
        </w:rPr>
        <w:t xml:space="preserve">Bērnu un jauniešu centra „Laimīte” </w:t>
      </w:r>
    </w:p>
    <w:p w:rsidR="006B4E66" w:rsidRDefault="0034521D" w:rsidP="006B4E66">
      <w:pPr>
        <w:pStyle w:val="Pamatteksts"/>
        <w:jc w:val="right"/>
        <w:rPr>
          <w:lang w:bidi="en-US"/>
        </w:rPr>
      </w:pPr>
      <w:r>
        <w:rPr>
          <w:lang w:bidi="en-US"/>
        </w:rPr>
        <w:t xml:space="preserve">direktore A. Sarma </w:t>
      </w:r>
    </w:p>
    <w:p w:rsidR="00335EF5" w:rsidRPr="00335EF5" w:rsidRDefault="006B4E66" w:rsidP="006B4E66">
      <w:pPr>
        <w:jc w:val="right"/>
        <w:rPr>
          <w:rFonts w:ascii="Times New Roman" w:eastAsia="Lucida Sans Unicode" w:hAnsi="Times New Roman"/>
          <w:i/>
          <w:iCs/>
          <w:lang w:eastAsia="en-US" w:bidi="en-US"/>
        </w:rPr>
      </w:pPr>
      <w:r>
        <w:rPr>
          <w:lang w:bidi="en-US"/>
        </w:rPr>
        <w:t xml:space="preserve">                                                                                                     </w:t>
      </w:r>
      <w:r w:rsidR="0034521D">
        <w:rPr>
          <w:lang w:bidi="en-US"/>
        </w:rPr>
        <w:t xml:space="preserve">  2014. gada 8. aprīlī</w:t>
      </w:r>
    </w:p>
    <w:p w:rsidR="00335EF5" w:rsidRDefault="00335EF5" w:rsidP="00453AEF">
      <w:pPr>
        <w:pStyle w:val="Apakvirsraksts"/>
        <w:ind w:hanging="30"/>
        <w:rPr>
          <w:rFonts w:ascii="Times New Roman" w:eastAsia="Lucida Sans Unicode" w:hAnsi="Times New Roman" w:cs="Tahoma"/>
          <w:i w:val="0"/>
          <w:iCs w:val="0"/>
          <w:lang w:eastAsia="en-US" w:bidi="en-US"/>
        </w:rPr>
      </w:pPr>
    </w:p>
    <w:p w:rsidR="00453AEF" w:rsidRDefault="00453AEF" w:rsidP="00453AEF">
      <w:pPr>
        <w:pStyle w:val="Apakvirsraksts"/>
        <w:ind w:hanging="30"/>
        <w:rPr>
          <w:rFonts w:ascii="Times New Roman" w:eastAsia="Lucida Sans Unicode" w:hAnsi="Times New Roman" w:cs="Tahoma"/>
          <w:i w:val="0"/>
          <w:iCs w:val="0"/>
          <w:lang w:eastAsia="en-US" w:bidi="en-US"/>
        </w:rPr>
      </w:pPr>
      <w:r>
        <w:rPr>
          <w:rFonts w:ascii="Times New Roman" w:eastAsia="Lucida Sans Unicode" w:hAnsi="Times New Roman" w:cs="Tahoma"/>
          <w:i w:val="0"/>
          <w:iCs w:val="0"/>
          <w:lang w:eastAsia="en-US" w:bidi="en-US"/>
        </w:rPr>
        <w:t>At</w:t>
      </w:r>
      <w:r w:rsidR="00CB77DE">
        <w:rPr>
          <w:rFonts w:ascii="Times New Roman" w:eastAsia="Lucida Sans Unicode" w:hAnsi="Times New Roman" w:cs="Tahoma"/>
          <w:i w:val="0"/>
          <w:iCs w:val="0"/>
          <w:lang w:eastAsia="en-US" w:bidi="en-US"/>
        </w:rPr>
        <w:t xml:space="preserve">klātās sacensības </w:t>
      </w:r>
      <w:r>
        <w:rPr>
          <w:rFonts w:ascii="Times New Roman" w:eastAsia="Lucida Sans Unicode" w:hAnsi="Times New Roman" w:cs="Tahoma"/>
          <w:i w:val="0"/>
          <w:iCs w:val="0"/>
          <w:lang w:eastAsia="en-US" w:bidi="en-US"/>
        </w:rPr>
        <w:t>stafetēs ar vieglatlētikas vingrinājumiem</w:t>
      </w:r>
      <w:r w:rsidR="006B4E66">
        <w:rPr>
          <w:rFonts w:ascii="Times New Roman" w:eastAsia="Lucida Sans Unicode" w:hAnsi="Times New Roman" w:cs="Tahoma"/>
          <w:i w:val="0"/>
          <w:iCs w:val="0"/>
          <w:lang w:eastAsia="en-US" w:bidi="en-US"/>
        </w:rPr>
        <w:t xml:space="preserve"> „</w:t>
      </w:r>
      <w:r w:rsidR="00520DB1">
        <w:rPr>
          <w:rFonts w:ascii="Times New Roman" w:eastAsia="Lucida Sans Unicode" w:hAnsi="Times New Roman" w:cs="Tahoma"/>
          <w:i w:val="0"/>
          <w:iCs w:val="0"/>
          <w:lang w:eastAsia="en-US" w:bidi="en-US"/>
        </w:rPr>
        <w:t>Sarkandaugava</w:t>
      </w:r>
      <w:r w:rsidR="006B4E66">
        <w:rPr>
          <w:rFonts w:ascii="Times New Roman" w:eastAsia="Lucida Sans Unicode" w:hAnsi="Times New Roman" w:cs="Tahoma"/>
          <w:i w:val="0"/>
          <w:iCs w:val="0"/>
          <w:lang w:eastAsia="en-US" w:bidi="en-US"/>
        </w:rPr>
        <w:t>”</w:t>
      </w:r>
      <w:r>
        <w:rPr>
          <w:rFonts w:ascii="Times New Roman" w:eastAsia="Lucida Sans Unicode" w:hAnsi="Times New Roman" w:cs="Tahoma"/>
          <w:i w:val="0"/>
          <w:iCs w:val="0"/>
          <w:lang w:eastAsia="en-US" w:bidi="en-US"/>
        </w:rPr>
        <w:t xml:space="preserve"> </w:t>
      </w:r>
    </w:p>
    <w:p w:rsidR="00453AEF" w:rsidRDefault="00335EF5" w:rsidP="00453AEF">
      <w:pPr>
        <w:pStyle w:val="Pamatteksts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NOLIKUMS</w:t>
      </w:r>
    </w:p>
    <w:p w:rsidR="00335EF5" w:rsidRDefault="00335EF5" w:rsidP="00453AEF">
      <w:pPr>
        <w:pStyle w:val="Pamatteksts"/>
        <w:jc w:val="center"/>
        <w:rPr>
          <w:rFonts w:ascii="Times New Roman" w:hAnsi="Times New Roman"/>
          <w:b/>
          <w:sz w:val="28"/>
          <w:szCs w:val="28"/>
        </w:rPr>
      </w:pPr>
    </w:p>
    <w:p w:rsidR="00453AEF" w:rsidRDefault="00453AEF" w:rsidP="00335EF5">
      <w:pPr>
        <w:pStyle w:val="Pamatteksts"/>
        <w:numPr>
          <w:ilvl w:val="0"/>
          <w:numId w:val="4"/>
        </w:num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Mērķis un uzdevumi</w:t>
      </w:r>
    </w:p>
    <w:p w:rsidR="00453AEF" w:rsidRDefault="00453AEF" w:rsidP="00453AEF">
      <w:pPr>
        <w:numPr>
          <w:ilvl w:val="0"/>
          <w:numId w:val="1"/>
        </w:numPr>
        <w:tabs>
          <w:tab w:val="left" w:pos="1211"/>
          <w:tab w:val="left" w:pos="1702"/>
          <w:tab w:val="left" w:pos="2193"/>
          <w:tab w:val="left" w:pos="2684"/>
          <w:tab w:val="left" w:pos="3175"/>
          <w:tab w:val="left" w:pos="3666"/>
          <w:tab w:val="left" w:pos="4157"/>
          <w:tab w:val="left" w:pos="4648"/>
          <w:tab w:val="left" w:pos="5139"/>
          <w:tab w:val="left" w:pos="5760"/>
          <w:tab w:val="left" w:pos="5967"/>
          <w:tab w:val="left" w:pos="6174"/>
          <w:tab w:val="left" w:pos="6381"/>
          <w:tab w:val="left" w:pos="6654"/>
          <w:tab w:val="left" w:pos="6937"/>
        </w:tabs>
        <w:snapToGrid w:val="0"/>
        <w:ind w:left="1211"/>
        <w:jc w:val="both"/>
        <w:rPr>
          <w:rFonts w:ascii="Times New Roman" w:eastAsia="Lucida Sans Unicode" w:hAnsi="Times New Roman" w:cs="Tahoma"/>
          <w:color w:val="000000"/>
          <w:sz w:val="26"/>
          <w:szCs w:val="26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6"/>
          <w:szCs w:val="26"/>
          <w:lang w:eastAsia="en-US" w:bidi="en-US"/>
        </w:rPr>
        <w:t>Popularizēt vieglatlētikas vingrinājumus bērnu un jauniešu vidū.</w:t>
      </w:r>
    </w:p>
    <w:p w:rsidR="00453AEF" w:rsidRDefault="00453AEF" w:rsidP="00453AEF">
      <w:pPr>
        <w:pStyle w:val="Pamatteksts"/>
        <w:numPr>
          <w:ilvl w:val="0"/>
          <w:numId w:val="1"/>
        </w:numPr>
        <w:tabs>
          <w:tab w:val="left" w:pos="1211"/>
          <w:tab w:val="left" w:pos="1702"/>
          <w:tab w:val="left" w:pos="2193"/>
          <w:tab w:val="left" w:pos="2684"/>
          <w:tab w:val="left" w:pos="3175"/>
          <w:tab w:val="left" w:pos="3666"/>
          <w:tab w:val="left" w:pos="4157"/>
          <w:tab w:val="left" w:pos="4648"/>
          <w:tab w:val="left" w:pos="5139"/>
          <w:tab w:val="left" w:pos="5412"/>
          <w:tab w:val="left" w:pos="5553"/>
        </w:tabs>
        <w:snapToGrid w:val="0"/>
        <w:spacing w:after="0"/>
        <w:ind w:left="1211"/>
        <w:jc w:val="both"/>
        <w:rPr>
          <w:rFonts w:ascii="Times New Roman" w:eastAsia="Lucida Sans Unicode" w:hAnsi="Times New Roman" w:cs="Tahoma"/>
          <w:sz w:val="26"/>
          <w:szCs w:val="26"/>
          <w:lang w:eastAsia="en-US" w:bidi="en-US"/>
        </w:rPr>
      </w:pPr>
      <w:r>
        <w:rPr>
          <w:rFonts w:ascii="Times New Roman" w:eastAsia="Lucida Sans Unicode" w:hAnsi="Times New Roman" w:cs="Tahoma"/>
          <w:sz w:val="26"/>
          <w:szCs w:val="26"/>
          <w:lang w:eastAsia="en-US" w:bidi="en-US"/>
        </w:rPr>
        <w:t>Piedāvāt inovatīvus risinājumus vieglatlētikas vingrinājumu pielietošanai fiziskās sagatavotības pilnveidei.</w:t>
      </w:r>
    </w:p>
    <w:p w:rsidR="00453AEF" w:rsidRDefault="00453AEF" w:rsidP="00453AEF">
      <w:pPr>
        <w:pStyle w:val="Pamatteksts"/>
        <w:numPr>
          <w:ilvl w:val="0"/>
          <w:numId w:val="1"/>
        </w:numPr>
        <w:tabs>
          <w:tab w:val="left" w:pos="1211"/>
          <w:tab w:val="left" w:pos="1702"/>
          <w:tab w:val="left" w:pos="2193"/>
          <w:tab w:val="left" w:pos="2684"/>
          <w:tab w:val="left" w:pos="3175"/>
          <w:tab w:val="left" w:pos="3666"/>
          <w:tab w:val="left" w:pos="4157"/>
          <w:tab w:val="left" w:pos="4648"/>
          <w:tab w:val="left" w:pos="5139"/>
          <w:tab w:val="left" w:pos="5412"/>
          <w:tab w:val="left" w:pos="5553"/>
        </w:tabs>
        <w:snapToGrid w:val="0"/>
        <w:spacing w:after="0"/>
        <w:ind w:left="1211"/>
        <w:jc w:val="both"/>
        <w:rPr>
          <w:rFonts w:ascii="Times New Roman" w:eastAsia="Lucida Sans Unicode" w:hAnsi="Times New Roman" w:cs="Tahoma"/>
          <w:sz w:val="26"/>
          <w:szCs w:val="26"/>
          <w:lang w:eastAsia="en-US" w:bidi="en-US"/>
        </w:rPr>
      </w:pPr>
      <w:r>
        <w:rPr>
          <w:rFonts w:ascii="Times New Roman" w:eastAsia="Lucida Sans Unicode" w:hAnsi="Times New Roman" w:cs="Tahoma"/>
          <w:sz w:val="26"/>
          <w:szCs w:val="26"/>
          <w:lang w:eastAsia="en-US" w:bidi="en-US"/>
        </w:rPr>
        <w:t>Skolēniem darbojoties komandā pārbaudīt savas spējas sacensību apstākļos.</w:t>
      </w:r>
    </w:p>
    <w:p w:rsidR="00335EF5" w:rsidRDefault="00335EF5" w:rsidP="00453AEF">
      <w:pPr>
        <w:snapToGri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53AEF" w:rsidRDefault="00453AEF" w:rsidP="00453AEF">
      <w:pPr>
        <w:snapToGrid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II. Organizatori</w:t>
      </w:r>
    </w:p>
    <w:p w:rsidR="00453AEF" w:rsidRDefault="00453AEF" w:rsidP="00453AEF">
      <w:pPr>
        <w:numPr>
          <w:ilvl w:val="0"/>
          <w:numId w:val="1"/>
        </w:numPr>
        <w:tabs>
          <w:tab w:val="left" w:pos="1211"/>
          <w:tab w:val="left" w:pos="1702"/>
          <w:tab w:val="left" w:pos="2193"/>
          <w:tab w:val="left" w:pos="2684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1211"/>
        <w:jc w:val="both"/>
        <w:rPr>
          <w:rFonts w:eastAsia="Lucida Sans Unicode" w:cs="Tahoma"/>
          <w:sz w:val="26"/>
          <w:szCs w:val="26"/>
          <w:lang w:eastAsia="en-US" w:bidi="en-US"/>
        </w:rPr>
      </w:pPr>
      <w:r>
        <w:rPr>
          <w:rFonts w:ascii="Times New Roman" w:eastAsia="Lucida Sans Unicode" w:hAnsi="Times New Roman" w:cs="Tahoma"/>
          <w:sz w:val="26"/>
          <w:szCs w:val="26"/>
          <w:lang w:eastAsia="en-US" w:bidi="en-US"/>
        </w:rPr>
        <w:t>A</w:t>
      </w:r>
      <w:r>
        <w:rPr>
          <w:rFonts w:ascii="Times New Roman" w:eastAsia="Lucida Sans Unicode" w:hAnsi="Times New Roman" w:cs="Tahoma"/>
          <w:bCs/>
          <w:sz w:val="26"/>
          <w:szCs w:val="26"/>
          <w:lang w:eastAsia="en-US" w:bidi="en-US"/>
        </w:rPr>
        <w:t xml:space="preserve">tklātās sacensības vieglatlētikā “Sarkandaugava” </w:t>
      </w:r>
      <w:r>
        <w:rPr>
          <w:rFonts w:ascii="Times New Roman" w:hAnsi="Times New Roman"/>
          <w:bCs/>
          <w:sz w:val="26"/>
          <w:szCs w:val="26"/>
        </w:rPr>
        <w:t xml:space="preserve">(turpmāk - sacensības) organizē </w:t>
      </w:r>
      <w:r>
        <w:rPr>
          <w:rFonts w:eastAsia="Lucida Sans Unicode" w:cs="Tahoma"/>
          <w:sz w:val="26"/>
          <w:szCs w:val="26"/>
          <w:lang w:eastAsia="en-US" w:bidi="en-US"/>
        </w:rPr>
        <w:t>Bērnu un jauniešu centrs ”Laimīte” (turpmāk - BJC ”Laimīte”), Reģionālais sporta centrs “Sarkandaugava” (turpmā</w:t>
      </w:r>
      <w:r w:rsidR="00C514B8">
        <w:rPr>
          <w:rFonts w:eastAsia="Lucida Sans Unicode" w:cs="Tahoma"/>
          <w:sz w:val="26"/>
          <w:szCs w:val="26"/>
          <w:lang w:eastAsia="en-US" w:bidi="en-US"/>
        </w:rPr>
        <w:t>k – RSC)</w:t>
      </w:r>
      <w:r>
        <w:rPr>
          <w:rFonts w:eastAsia="Lucida Sans Unicode" w:cs="Tahoma"/>
          <w:sz w:val="26"/>
          <w:szCs w:val="26"/>
          <w:lang w:eastAsia="en-US" w:bidi="en-US"/>
        </w:rPr>
        <w:t>.</w:t>
      </w:r>
    </w:p>
    <w:p w:rsidR="00335EF5" w:rsidRDefault="00335EF5" w:rsidP="00453AEF">
      <w:pPr>
        <w:tabs>
          <w:tab w:val="left" w:pos="4844"/>
          <w:tab w:val="left" w:pos="5335"/>
          <w:tab w:val="left" w:pos="5826"/>
          <w:tab w:val="left" w:pos="6317"/>
          <w:tab w:val="left" w:pos="6808"/>
          <w:tab w:val="left" w:pos="7299"/>
          <w:tab w:val="left" w:pos="7713"/>
        </w:tabs>
        <w:snapToGrid w:val="0"/>
        <w:ind w:left="121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53AEF" w:rsidRDefault="00453AEF" w:rsidP="00453AEF">
      <w:pPr>
        <w:tabs>
          <w:tab w:val="left" w:pos="4844"/>
          <w:tab w:val="left" w:pos="5335"/>
          <w:tab w:val="left" w:pos="5826"/>
          <w:tab w:val="left" w:pos="6317"/>
          <w:tab w:val="left" w:pos="6808"/>
          <w:tab w:val="left" w:pos="7299"/>
          <w:tab w:val="left" w:pos="7713"/>
        </w:tabs>
        <w:snapToGrid w:val="0"/>
        <w:ind w:left="1211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III. Laiks un vieta</w:t>
      </w:r>
    </w:p>
    <w:p w:rsidR="00453AEF" w:rsidRDefault="00101A7A" w:rsidP="00453AEF">
      <w:pPr>
        <w:numPr>
          <w:ilvl w:val="0"/>
          <w:numId w:val="1"/>
        </w:numPr>
        <w:tabs>
          <w:tab w:val="left" w:pos="1211"/>
          <w:tab w:val="left" w:pos="1702"/>
          <w:tab w:val="left" w:pos="2193"/>
          <w:tab w:val="left" w:pos="2607"/>
          <w:tab w:val="left" w:pos="2891"/>
          <w:tab w:val="left" w:pos="3033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1211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</w:pPr>
      <w:r>
        <w:rPr>
          <w:rFonts w:ascii="Times New Roman" w:hAnsi="Times New Roman"/>
          <w:bCs/>
          <w:sz w:val="26"/>
          <w:szCs w:val="26"/>
        </w:rPr>
        <w:t xml:space="preserve"> 2014. gada 13</w:t>
      </w:r>
      <w:r w:rsidR="002256F4">
        <w:rPr>
          <w:rFonts w:ascii="Times New Roman" w:hAnsi="Times New Roman"/>
          <w:bCs/>
          <w:sz w:val="26"/>
          <w:szCs w:val="26"/>
        </w:rPr>
        <w:t xml:space="preserve">. maijā </w:t>
      </w:r>
      <w:proofErr w:type="spellStart"/>
      <w:r w:rsidR="002256F4">
        <w:rPr>
          <w:rFonts w:ascii="Times New Roman" w:hAnsi="Times New Roman"/>
          <w:bCs/>
          <w:sz w:val="26"/>
          <w:szCs w:val="26"/>
        </w:rPr>
        <w:t>plkst</w:t>
      </w:r>
      <w:proofErr w:type="spellEnd"/>
      <w:r w:rsidR="002256F4">
        <w:rPr>
          <w:rFonts w:ascii="Times New Roman" w:hAnsi="Times New Roman"/>
          <w:bCs/>
          <w:sz w:val="26"/>
          <w:szCs w:val="26"/>
        </w:rPr>
        <w:t>. 15</w:t>
      </w:r>
      <w:r w:rsidR="00453AEF">
        <w:rPr>
          <w:rFonts w:ascii="Times New Roman" w:hAnsi="Times New Roman"/>
          <w:bCs/>
          <w:sz w:val="26"/>
          <w:szCs w:val="26"/>
        </w:rPr>
        <w:t xml:space="preserve">.00 </w:t>
      </w:r>
      <w:r w:rsidR="00453AEF">
        <w:rPr>
          <w:rFonts w:ascii="Times New Roman" w:eastAsia="Lucida Sans Unicode" w:hAnsi="Times New Roman" w:cs="Tahoma"/>
          <w:bCs/>
          <w:sz w:val="26"/>
          <w:szCs w:val="26"/>
          <w:lang w:eastAsia="en-US" w:bidi="en-US"/>
        </w:rPr>
        <w:t>BJC “Laimīte” RSC</w:t>
      </w:r>
      <w:r w:rsidR="002022F5">
        <w:rPr>
          <w:rFonts w:ascii="Times New Roman" w:eastAsia="Lucida Sans Unicode" w:hAnsi="Times New Roman" w:cs="Tahoma"/>
          <w:bCs/>
          <w:sz w:val="26"/>
          <w:szCs w:val="26"/>
          <w:lang w:eastAsia="en-US" w:bidi="en-US"/>
        </w:rPr>
        <w:t xml:space="preserve"> „Sarkandaugava”</w:t>
      </w:r>
      <w:r w:rsidR="00453AEF">
        <w:rPr>
          <w:rFonts w:ascii="Times New Roman" w:eastAsia="Lucida Sans Unicode" w:hAnsi="Times New Roman" w:cs="Tahoma"/>
          <w:bCs/>
          <w:sz w:val="26"/>
          <w:szCs w:val="26"/>
          <w:lang w:eastAsia="en-US" w:bidi="en-US"/>
        </w:rPr>
        <w:t xml:space="preserve"> stadionā, Sarkandaugavas ielā 24, Rīgā.</w:t>
      </w:r>
    </w:p>
    <w:p w:rsidR="00335EF5" w:rsidRDefault="00335EF5" w:rsidP="00453AEF">
      <w:pPr>
        <w:snapToGri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53AEF" w:rsidRDefault="00453AEF" w:rsidP="00453AEF">
      <w:pPr>
        <w:snapToGrid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IV. Dalībnieki</w:t>
      </w:r>
    </w:p>
    <w:p w:rsidR="00453AEF" w:rsidRDefault="00453AEF" w:rsidP="00453AEF">
      <w:pPr>
        <w:numPr>
          <w:ilvl w:val="0"/>
          <w:numId w:val="1"/>
        </w:numPr>
        <w:tabs>
          <w:tab w:val="left" w:pos="1211"/>
          <w:tab w:val="left" w:pos="1702"/>
          <w:tab w:val="left" w:pos="2193"/>
          <w:tab w:val="left" w:pos="2684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12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Rīgas izglītības iestāžu audzēkņi (turpmāk – dalībnieki) šādās vecuma grupās:</w:t>
      </w:r>
    </w:p>
    <w:p w:rsidR="00453AEF" w:rsidRDefault="00453AEF" w:rsidP="00453AEF">
      <w:pPr>
        <w:tabs>
          <w:tab w:val="left" w:pos="1211"/>
          <w:tab w:val="left" w:pos="1702"/>
          <w:tab w:val="left" w:pos="2193"/>
          <w:tab w:val="left" w:pos="2684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851"/>
        <w:jc w:val="both"/>
        <w:rPr>
          <w:rFonts w:eastAsia="Lucida Sans Unicode" w:cs="Tahoma"/>
          <w:sz w:val="26"/>
          <w:szCs w:val="26"/>
          <w:lang w:eastAsia="en-US" w:bidi="en-US"/>
        </w:rPr>
      </w:pPr>
      <w:r>
        <w:rPr>
          <w:rFonts w:ascii="Times New Roman" w:hAnsi="Times New Roman"/>
          <w:sz w:val="26"/>
          <w:szCs w:val="26"/>
        </w:rPr>
        <w:t xml:space="preserve">6.1. </w:t>
      </w:r>
      <w:r w:rsidR="00CB77DE">
        <w:rPr>
          <w:rFonts w:eastAsia="Lucida Sans Unicode" w:cs="Tahoma"/>
          <w:sz w:val="26"/>
          <w:szCs w:val="26"/>
          <w:lang w:eastAsia="en-US" w:bidi="en-US"/>
        </w:rPr>
        <w:t>2002</w:t>
      </w:r>
      <w:r>
        <w:rPr>
          <w:rFonts w:eastAsia="Lucida Sans Unicode" w:cs="Tahoma"/>
          <w:sz w:val="26"/>
          <w:szCs w:val="26"/>
          <w:lang w:eastAsia="en-US" w:bidi="en-US"/>
        </w:rPr>
        <w:t xml:space="preserve">. </w:t>
      </w:r>
      <w:proofErr w:type="spellStart"/>
      <w:r>
        <w:rPr>
          <w:rFonts w:eastAsia="Lucida Sans Unicode" w:cs="Tahoma"/>
          <w:sz w:val="26"/>
          <w:szCs w:val="26"/>
          <w:lang w:eastAsia="en-US" w:bidi="en-US"/>
        </w:rPr>
        <w:t>g</w:t>
      </w:r>
      <w:proofErr w:type="spellEnd"/>
      <w:r>
        <w:rPr>
          <w:rFonts w:eastAsia="Lucida Sans Unicode" w:cs="Tahoma"/>
          <w:sz w:val="26"/>
          <w:szCs w:val="26"/>
          <w:lang w:eastAsia="en-US" w:bidi="en-US"/>
        </w:rPr>
        <w:t xml:space="preserve">. </w:t>
      </w:r>
      <w:proofErr w:type="spellStart"/>
      <w:r>
        <w:rPr>
          <w:rFonts w:eastAsia="Lucida Sans Unicode" w:cs="Tahoma"/>
          <w:sz w:val="26"/>
          <w:szCs w:val="26"/>
          <w:lang w:eastAsia="en-US" w:bidi="en-US"/>
        </w:rPr>
        <w:t>dzim</w:t>
      </w:r>
      <w:proofErr w:type="spellEnd"/>
      <w:r>
        <w:rPr>
          <w:rFonts w:eastAsia="Lucida Sans Unicode" w:cs="Tahoma"/>
          <w:sz w:val="26"/>
          <w:szCs w:val="26"/>
          <w:lang w:eastAsia="en-US" w:bidi="en-US"/>
        </w:rPr>
        <w:t>. un jaunāki zēni un meitenes;</w:t>
      </w:r>
    </w:p>
    <w:p w:rsidR="00453AEF" w:rsidRDefault="00CB77DE" w:rsidP="00453AEF">
      <w:pPr>
        <w:tabs>
          <w:tab w:val="left" w:pos="1211"/>
          <w:tab w:val="left" w:pos="1702"/>
          <w:tab w:val="left" w:pos="2193"/>
          <w:tab w:val="left" w:pos="2684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851"/>
        <w:jc w:val="both"/>
        <w:rPr>
          <w:rFonts w:eastAsia="Lucida Sans Unicode" w:cs="Tahoma"/>
          <w:sz w:val="26"/>
          <w:szCs w:val="26"/>
          <w:lang w:eastAsia="en-US" w:bidi="en-US"/>
        </w:rPr>
      </w:pPr>
      <w:r>
        <w:rPr>
          <w:rFonts w:eastAsia="Lucida Sans Unicode" w:cs="Tahoma"/>
          <w:sz w:val="26"/>
          <w:szCs w:val="26"/>
          <w:lang w:eastAsia="en-US" w:bidi="en-US"/>
        </w:rPr>
        <w:t>6.2. 1999. - 2001</w:t>
      </w:r>
      <w:r w:rsidR="00453AEF">
        <w:rPr>
          <w:rFonts w:eastAsia="Lucida Sans Unicode" w:cs="Tahoma"/>
          <w:sz w:val="26"/>
          <w:szCs w:val="26"/>
          <w:lang w:eastAsia="en-US" w:bidi="en-US"/>
        </w:rPr>
        <w:t xml:space="preserve">. </w:t>
      </w:r>
      <w:proofErr w:type="spellStart"/>
      <w:r w:rsidR="00453AEF">
        <w:rPr>
          <w:rFonts w:eastAsia="Lucida Sans Unicode" w:cs="Tahoma"/>
          <w:sz w:val="26"/>
          <w:szCs w:val="26"/>
          <w:lang w:eastAsia="en-US" w:bidi="en-US"/>
        </w:rPr>
        <w:t>g</w:t>
      </w:r>
      <w:proofErr w:type="spellEnd"/>
      <w:r w:rsidR="00453AEF">
        <w:rPr>
          <w:rFonts w:eastAsia="Lucida Sans Unicode" w:cs="Tahoma"/>
          <w:sz w:val="26"/>
          <w:szCs w:val="26"/>
          <w:lang w:eastAsia="en-US" w:bidi="en-US"/>
        </w:rPr>
        <w:t xml:space="preserve">. </w:t>
      </w:r>
      <w:proofErr w:type="spellStart"/>
      <w:r w:rsidR="00453AEF">
        <w:rPr>
          <w:rFonts w:eastAsia="Lucida Sans Unicode" w:cs="Tahoma"/>
          <w:sz w:val="26"/>
          <w:szCs w:val="26"/>
          <w:lang w:eastAsia="en-US" w:bidi="en-US"/>
        </w:rPr>
        <w:t>dzim</w:t>
      </w:r>
      <w:proofErr w:type="spellEnd"/>
      <w:r w:rsidR="00453AEF">
        <w:rPr>
          <w:rFonts w:eastAsia="Lucida Sans Unicode" w:cs="Tahoma"/>
          <w:sz w:val="26"/>
          <w:szCs w:val="26"/>
          <w:lang w:eastAsia="en-US" w:bidi="en-US"/>
        </w:rPr>
        <w:t>. zēni un meitenes.</w:t>
      </w:r>
    </w:p>
    <w:p w:rsidR="00335EF5" w:rsidRDefault="00335EF5" w:rsidP="00453AEF">
      <w:pPr>
        <w:snapToGrid w:val="0"/>
        <w:ind w:left="72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53AEF" w:rsidRDefault="00453AEF" w:rsidP="00453AEF">
      <w:pPr>
        <w:snapToGrid w:val="0"/>
        <w:ind w:left="7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V. Pieteikšanās </w:t>
      </w:r>
    </w:p>
    <w:p w:rsidR="00453AEF" w:rsidRDefault="00453AEF" w:rsidP="00453AEF">
      <w:pPr>
        <w:numPr>
          <w:ilvl w:val="0"/>
          <w:numId w:val="1"/>
        </w:num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1211"/>
        <w:jc w:val="both"/>
        <w:rPr>
          <w:rFonts w:ascii="Times New Roman" w:eastAsia="Lucida Sans Unicode" w:hAnsi="Times New Roman"/>
          <w:sz w:val="26"/>
          <w:szCs w:val="26"/>
          <w:lang w:eastAsia="en-US" w:bidi="en-US"/>
        </w:rPr>
      </w:pPr>
      <w:r>
        <w:rPr>
          <w:rFonts w:ascii="Times New Roman" w:eastAsia="Lucida Sans Unicode" w:hAnsi="Times New Roman"/>
          <w:sz w:val="26"/>
          <w:szCs w:val="26"/>
          <w:lang w:eastAsia="en-US" w:bidi="en-US"/>
        </w:rPr>
        <w:t>Sacens</w:t>
      </w:r>
      <w:r w:rsidR="00101A7A">
        <w:rPr>
          <w:rFonts w:ascii="Times New Roman" w:eastAsia="Lucida Sans Unicode" w:hAnsi="Times New Roman"/>
          <w:sz w:val="26"/>
          <w:szCs w:val="26"/>
          <w:lang w:eastAsia="en-US" w:bidi="en-US"/>
        </w:rPr>
        <w:t>ībām piesakās līdz 2014. gada 12</w:t>
      </w:r>
      <w:r>
        <w:rPr>
          <w:rFonts w:ascii="Times New Roman" w:eastAsia="Lucida Sans Unicode" w:hAnsi="Times New Roman"/>
          <w:sz w:val="26"/>
          <w:szCs w:val="26"/>
          <w:lang w:eastAsia="en-US" w:bidi="en-US"/>
        </w:rPr>
        <w:t>. </w:t>
      </w:r>
      <w:r w:rsidR="00101A7A">
        <w:rPr>
          <w:rFonts w:ascii="Times New Roman" w:eastAsia="Lucida Sans Unicode" w:hAnsi="Times New Roman"/>
          <w:sz w:val="26"/>
          <w:szCs w:val="26"/>
          <w:lang w:eastAsia="en-US" w:bidi="en-US"/>
        </w:rPr>
        <w:t>m</w:t>
      </w:r>
      <w:r>
        <w:rPr>
          <w:rFonts w:ascii="Times New Roman" w:eastAsia="Lucida Sans Unicode" w:hAnsi="Times New Roman"/>
          <w:sz w:val="26"/>
          <w:szCs w:val="26"/>
          <w:lang w:eastAsia="en-US" w:bidi="en-US"/>
        </w:rPr>
        <w:t xml:space="preserve">aijam, aizpildot pieteikuma anketu (1. pielikums) un nosūtot to uz e-pastu: </w:t>
      </w:r>
      <w:hyperlink r:id="rId6" w:history="1">
        <w:r w:rsidRPr="00C82434">
          <w:rPr>
            <w:rStyle w:val="Hipersaite"/>
            <w:rFonts w:ascii="Times New Roman" w:hAnsi="Times New Roman"/>
          </w:rPr>
          <w:t>rsc24@inbox.lv</w:t>
        </w:r>
      </w:hyperlink>
      <w:r>
        <w:rPr>
          <w:sz w:val="26"/>
          <w:szCs w:val="26"/>
        </w:rPr>
        <w:t xml:space="preserve"> vai pa faksu </w:t>
      </w:r>
      <w:r>
        <w:rPr>
          <w:rFonts w:ascii="Times New Roman" w:eastAsia="Lucida Sans Unicode" w:hAnsi="Times New Roman"/>
          <w:sz w:val="26"/>
          <w:szCs w:val="26"/>
          <w:lang w:eastAsia="en-US" w:bidi="en-US"/>
        </w:rPr>
        <w:t>67394607.</w:t>
      </w:r>
    </w:p>
    <w:p w:rsidR="00453AEF" w:rsidRDefault="00453AEF" w:rsidP="00453AEF">
      <w:pPr>
        <w:numPr>
          <w:ilvl w:val="0"/>
          <w:numId w:val="1"/>
        </w:num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1211"/>
        <w:jc w:val="both"/>
        <w:rPr>
          <w:rFonts w:ascii="Times New Roman" w:eastAsia="Lucida Sans Unicode" w:hAnsi="Times New Roman" w:cs="Tahoma"/>
          <w:bCs/>
          <w:sz w:val="26"/>
          <w:szCs w:val="26"/>
          <w:lang w:eastAsia="en-US" w:bidi="en-US"/>
        </w:rPr>
      </w:pPr>
      <w:r>
        <w:rPr>
          <w:rFonts w:ascii="Times New Roman" w:eastAsia="Lucida Sans Unicode" w:hAnsi="Times New Roman"/>
          <w:bCs/>
          <w:sz w:val="26"/>
          <w:szCs w:val="26"/>
          <w:u w:val="single"/>
          <w:lang w:eastAsia="en-US" w:bidi="en-US"/>
        </w:rPr>
        <w:t>Sacensību dienā dalībnieki piesakās sekretariātā</w:t>
      </w:r>
      <w:r w:rsidR="009D5FD1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 xml:space="preserve"> no </w:t>
      </w:r>
      <w:proofErr w:type="spellStart"/>
      <w:r w:rsidR="009D5FD1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plkst</w:t>
      </w:r>
      <w:proofErr w:type="spellEnd"/>
      <w:r w:rsidR="009D5FD1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. 14.30 – 14.45</w:t>
      </w:r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,</w:t>
      </w:r>
      <w:r>
        <w:rPr>
          <w:rFonts w:ascii="Times New Roman" w:eastAsia="Lucida Sans Unicode" w:hAnsi="Times New Roman"/>
          <w:bCs/>
          <w:sz w:val="26"/>
          <w:szCs w:val="26"/>
          <w:u w:val="single"/>
          <w:lang w:eastAsia="en-US" w:bidi="en-US"/>
        </w:rPr>
        <w:t xml:space="preserve"> uzrāda</w:t>
      </w:r>
      <w:r>
        <w:rPr>
          <w:rFonts w:ascii="Times New Roman" w:eastAsia="Lucida Sans Unicode" w:hAnsi="Times New Roman" w:cs="Tahoma"/>
          <w:bCs/>
          <w:sz w:val="26"/>
          <w:szCs w:val="26"/>
          <w:u w:val="single"/>
          <w:lang w:eastAsia="en-US" w:bidi="en-US"/>
        </w:rPr>
        <w:t xml:space="preserve"> personu apliecinošu dokumentu</w:t>
      </w:r>
      <w:r>
        <w:rPr>
          <w:rFonts w:ascii="Times New Roman" w:eastAsia="Lucida Sans Unicode" w:hAnsi="Times New Roman" w:cs="Tahoma"/>
          <w:bCs/>
          <w:sz w:val="26"/>
          <w:szCs w:val="26"/>
          <w:lang w:eastAsia="en-US" w:bidi="en-US"/>
        </w:rPr>
        <w:t xml:space="preserve"> un iesniedz pieteikuma (1. pielikums) oriģinālu, kurā (bērniem un jauniešiem) ir ārsta, trenera, vecāku vai aizbildņa paraksts, kas apliecina dalībnieka veselības atbilstību sacensībām.</w:t>
      </w:r>
    </w:p>
    <w:p w:rsidR="00335EF5" w:rsidRDefault="00335EF5" w:rsidP="00453AEF">
      <w:pPr>
        <w:tabs>
          <w:tab w:val="left" w:pos="11651"/>
          <w:tab w:val="left" w:pos="12076"/>
          <w:tab w:val="left" w:pos="12502"/>
          <w:tab w:val="left" w:pos="12981"/>
          <w:tab w:val="left" w:pos="13484"/>
        </w:tabs>
        <w:snapToGrid w:val="0"/>
        <w:ind w:left="3600"/>
        <w:jc w:val="both"/>
        <w:rPr>
          <w:rFonts w:ascii="Times New Roman" w:hAnsi="Times New Roman"/>
          <w:b/>
          <w:sz w:val="26"/>
          <w:szCs w:val="26"/>
        </w:rPr>
      </w:pPr>
    </w:p>
    <w:p w:rsidR="00453AEF" w:rsidRDefault="00453AEF" w:rsidP="00453AEF">
      <w:pPr>
        <w:tabs>
          <w:tab w:val="left" w:pos="11651"/>
          <w:tab w:val="left" w:pos="12076"/>
          <w:tab w:val="left" w:pos="12502"/>
          <w:tab w:val="left" w:pos="12981"/>
          <w:tab w:val="left" w:pos="13484"/>
        </w:tabs>
        <w:snapToGrid w:val="0"/>
        <w:ind w:left="360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VI. Sacensību noteikumi</w:t>
      </w:r>
    </w:p>
    <w:p w:rsidR="00453AEF" w:rsidRDefault="00453AEF" w:rsidP="00453AEF">
      <w:pPr>
        <w:numPr>
          <w:ilvl w:val="0"/>
          <w:numId w:val="1"/>
        </w:num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54"/>
          <w:tab w:val="left" w:pos="4157"/>
          <w:tab w:val="left" w:pos="4648"/>
          <w:tab w:val="left" w:pos="5139"/>
          <w:tab w:val="left" w:pos="5553"/>
        </w:tabs>
        <w:snapToGrid w:val="0"/>
        <w:ind w:left="1211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</w:pPr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Komandā 6 dalībnieki (nav noteik</w:t>
      </w:r>
      <w:r w:rsidR="00CB77DE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t</w:t>
      </w:r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a zēnu un meiteņu skaita proporcija).</w:t>
      </w:r>
    </w:p>
    <w:p w:rsidR="00453AEF" w:rsidRDefault="00453AEF" w:rsidP="00453AEF">
      <w:pPr>
        <w:numPr>
          <w:ilvl w:val="0"/>
          <w:numId w:val="1"/>
        </w:num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1211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</w:pPr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Dalībnieki veic šādus uzdevumus komandā:</w:t>
      </w:r>
    </w:p>
    <w:p w:rsidR="00453AEF" w:rsidRDefault="00453AEF" w:rsidP="00453AEF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1211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</w:pPr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10.1. „1 formula” – skriešana apkārt konusiem + stafetes kociņa nodošana;</w:t>
      </w:r>
    </w:p>
    <w:p w:rsidR="00453AEF" w:rsidRPr="00A50732" w:rsidRDefault="00453AEF" w:rsidP="00453AEF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1211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</w:pPr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 xml:space="preserve">10.2. „Veiklības </w:t>
      </w:r>
      <w:proofErr w:type="spellStart"/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trepe</w:t>
      </w:r>
      <w:proofErr w:type="spellEnd"/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 xml:space="preserve">” – skrējiens </w:t>
      </w:r>
      <w:proofErr w:type="spellStart"/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sīksolī</w:t>
      </w:r>
      <w:proofErr w:type="spellEnd"/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 xml:space="preserve"> ierobežotā laukumā </w:t>
      </w:r>
      <w:r>
        <w:rPr>
          <w:rFonts w:ascii="Times New Roman" w:eastAsia="Lucida Sans Unicode" w:hAnsi="Times New Roman" w:cs="Tahoma"/>
          <w:sz w:val="28"/>
          <w:szCs w:val="26"/>
          <w:shd w:val="clear" w:color="auto" w:fill="FFFFFF"/>
          <w:lang w:eastAsia="en-US" w:bidi="en-US"/>
        </w:rPr>
        <w:t xml:space="preserve">+ </w:t>
      </w:r>
      <w:r w:rsidRPr="00A50732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stafetes kociņa</w:t>
      </w:r>
      <w:r>
        <w:rPr>
          <w:rFonts w:ascii="Times New Roman" w:eastAsia="Lucida Sans Unicode" w:hAnsi="Times New Roman" w:cs="Tahoma"/>
          <w:sz w:val="28"/>
          <w:szCs w:val="26"/>
          <w:shd w:val="clear" w:color="auto" w:fill="FFFFFF"/>
          <w:lang w:eastAsia="en-US" w:bidi="en-US"/>
        </w:rPr>
        <w:t xml:space="preserve"> </w:t>
      </w:r>
      <w:r w:rsidRPr="00A50732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nodošana;</w:t>
      </w:r>
    </w:p>
    <w:p w:rsidR="00453AEF" w:rsidRDefault="00453AEF" w:rsidP="00453AEF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1211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</w:pPr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10.3. Barjeru pārvarēšana + stafetes kociņa nodošana;</w:t>
      </w:r>
    </w:p>
    <w:p w:rsidR="00453AEF" w:rsidRDefault="00453AEF" w:rsidP="00453AEF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1211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</w:pPr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10.4. „Lidojošā raķete” – „raķetes” mešana tālumā;</w:t>
      </w:r>
    </w:p>
    <w:p w:rsidR="00453AEF" w:rsidRDefault="00453AEF" w:rsidP="00453AEF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1211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</w:pPr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10.5. Tāllēkšana no vietas;</w:t>
      </w:r>
    </w:p>
    <w:p w:rsidR="00453AEF" w:rsidRDefault="00453AEF" w:rsidP="00453AEF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54"/>
          <w:tab w:val="left" w:pos="4157"/>
          <w:tab w:val="left" w:pos="4648"/>
          <w:tab w:val="left" w:pos="5139"/>
          <w:tab w:val="left" w:pos="5553"/>
        </w:tabs>
        <w:snapToGrid w:val="0"/>
        <w:ind w:left="1211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</w:pPr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10.6. Apļa stafete + stafetes kociņa nodošana.</w:t>
      </w:r>
    </w:p>
    <w:p w:rsidR="00453AEF" w:rsidRDefault="00453AEF" w:rsidP="00453AEF">
      <w:pPr>
        <w:numPr>
          <w:ilvl w:val="0"/>
          <w:numId w:val="1"/>
        </w:num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54"/>
          <w:tab w:val="left" w:pos="4157"/>
          <w:tab w:val="left" w:pos="4648"/>
          <w:tab w:val="left" w:pos="5139"/>
          <w:tab w:val="left" w:pos="5553"/>
        </w:tabs>
        <w:snapToGrid w:val="0"/>
        <w:ind w:left="1211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</w:pPr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 xml:space="preserve">Katrā stacijā dotas 5 </w:t>
      </w:r>
      <w:proofErr w:type="spellStart"/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min</w:t>
      </w:r>
      <w:proofErr w:type="spellEnd"/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. uzdevuma izmēģināšanai.</w:t>
      </w:r>
    </w:p>
    <w:p w:rsidR="00335EF5" w:rsidRDefault="00335EF5" w:rsidP="00453AEF">
      <w:pPr>
        <w:tabs>
          <w:tab w:val="left" w:pos="0"/>
        </w:tabs>
        <w:snapToGrid w:val="0"/>
        <w:jc w:val="center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</w:p>
    <w:p w:rsidR="00453AEF" w:rsidRDefault="00453AEF" w:rsidP="00453AEF">
      <w:pPr>
        <w:tabs>
          <w:tab w:val="left" w:pos="0"/>
        </w:tabs>
        <w:snapToGrid w:val="0"/>
        <w:jc w:val="center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VII. Tiesneši, vērtēšana</w:t>
      </w:r>
    </w:p>
    <w:p w:rsidR="00453AEF" w:rsidRDefault="00453AEF" w:rsidP="00453AEF">
      <w:pPr>
        <w:numPr>
          <w:ilvl w:val="0"/>
          <w:numId w:val="1"/>
        </w:num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1211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</w:pPr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 xml:space="preserve">Sacensību galvenais tiesnesis Lauris </w:t>
      </w:r>
      <w:proofErr w:type="spellStart"/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Haritonovs</w:t>
      </w:r>
      <w:proofErr w:type="spellEnd"/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 xml:space="preserve"> 26306469, tiesnešu kolēģija sastāv no BJC “Laimīte” sporta speciālistiem un Latvijas izlases vieglatlētiem.</w:t>
      </w:r>
    </w:p>
    <w:p w:rsidR="00453AEF" w:rsidRDefault="00453AEF" w:rsidP="00453AEF">
      <w:pPr>
        <w:numPr>
          <w:ilvl w:val="0"/>
          <w:numId w:val="1"/>
        </w:num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1211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</w:pPr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Vērtēšana:</w:t>
      </w:r>
    </w:p>
    <w:p w:rsidR="00453AEF" w:rsidRPr="008E7E32" w:rsidRDefault="00453AEF" w:rsidP="008E7E32">
      <w:pPr>
        <w:pStyle w:val="Sarakstarindkopa"/>
        <w:numPr>
          <w:ilvl w:val="1"/>
          <w:numId w:val="3"/>
        </w:num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</w:pPr>
      <w:r w:rsidRPr="008E7E32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10.1., 10.2.,10.3., 10.6. uzdevumos tiek vērtēts 6 dalībnieku veikuma kopējais laiks;</w:t>
      </w:r>
    </w:p>
    <w:p w:rsidR="00453AEF" w:rsidRPr="008E7E32" w:rsidRDefault="00453AEF" w:rsidP="008E7E32">
      <w:pPr>
        <w:pStyle w:val="Sarakstarindkopa"/>
        <w:numPr>
          <w:ilvl w:val="1"/>
          <w:numId w:val="3"/>
        </w:num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</w:pPr>
      <w:r w:rsidRPr="008E7E32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10.4.,10.5. uzdevumos tiek summēts 6 dalībnieku veikuma kopējais rezultāts;</w:t>
      </w:r>
    </w:p>
    <w:p w:rsidR="00453AEF" w:rsidRDefault="00453AEF" w:rsidP="008E7E32">
      <w:pPr>
        <w:numPr>
          <w:ilvl w:val="1"/>
          <w:numId w:val="3"/>
        </w:num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</w:pPr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 xml:space="preserve">skaitot punktus katrā stacijā 1.v.-1 p., 2.v.- 2 p. </w:t>
      </w:r>
      <w:proofErr w:type="spellStart"/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utt</w:t>
      </w:r>
      <w:proofErr w:type="spellEnd"/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. uzvar komanda, kura ieguvusi mazāku punktu summu.</w:t>
      </w:r>
    </w:p>
    <w:p w:rsidR="00335EF5" w:rsidRDefault="00335EF5" w:rsidP="00335EF5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1571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</w:pPr>
    </w:p>
    <w:p w:rsidR="00453AEF" w:rsidRDefault="00453AEF" w:rsidP="00453AEF">
      <w:pPr>
        <w:snapToGrid w:val="0"/>
        <w:ind w:left="7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VIII. Apbalvošana</w:t>
      </w:r>
    </w:p>
    <w:p w:rsidR="00453AEF" w:rsidRDefault="00453AEF" w:rsidP="00453AEF">
      <w:pPr>
        <w:numPr>
          <w:ilvl w:val="0"/>
          <w:numId w:val="1"/>
        </w:num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1211"/>
        <w:jc w:val="both"/>
        <w:rPr>
          <w:rFonts w:ascii="Times New Roman" w:eastAsia="Lucida Sans Unicode" w:hAnsi="Times New Roman" w:cs="Tahoma"/>
          <w:sz w:val="26"/>
          <w:szCs w:val="26"/>
          <w:lang w:eastAsia="en-US" w:bidi="en-US"/>
        </w:rPr>
      </w:pPr>
      <w:r>
        <w:rPr>
          <w:rFonts w:ascii="Times New Roman" w:eastAsia="Lucida Sans Unicode" w:hAnsi="Times New Roman" w:cs="Tahoma"/>
          <w:sz w:val="26"/>
          <w:szCs w:val="26"/>
          <w:lang w:eastAsia="en-US" w:bidi="en-US"/>
        </w:rPr>
        <w:t xml:space="preserve"> 1. - 3. vietu ieguvēji visās vecuma grupās saņem medaļ</w:t>
      </w:r>
      <w:r w:rsidR="00CB77DE">
        <w:rPr>
          <w:rFonts w:ascii="Times New Roman" w:eastAsia="Lucida Sans Unicode" w:hAnsi="Times New Roman" w:cs="Tahoma"/>
          <w:sz w:val="26"/>
          <w:szCs w:val="26"/>
          <w:lang w:eastAsia="en-US" w:bidi="en-US"/>
        </w:rPr>
        <w:t xml:space="preserve">as, kausus </w:t>
      </w:r>
      <w:r>
        <w:rPr>
          <w:rFonts w:ascii="Times New Roman" w:eastAsia="Lucida Sans Unicode" w:hAnsi="Times New Roman" w:cs="Tahoma"/>
          <w:sz w:val="26"/>
          <w:szCs w:val="26"/>
          <w:lang w:eastAsia="en-US" w:bidi="en-US"/>
        </w:rPr>
        <w:t>un saldumu balvas. Visi dalībnieki saņem veicināšanas balvas.</w:t>
      </w:r>
    </w:p>
    <w:p w:rsidR="00453AEF" w:rsidRPr="00A50732" w:rsidRDefault="00453AEF" w:rsidP="00453AEF">
      <w:pPr>
        <w:tabs>
          <w:tab w:val="left" w:pos="3404"/>
          <w:tab w:val="left" w:pos="3829"/>
          <w:tab w:val="left" w:pos="4255"/>
          <w:tab w:val="left" w:pos="4746"/>
          <w:tab w:val="left" w:pos="5237"/>
          <w:tab w:val="left" w:pos="5728"/>
          <w:tab w:val="left" w:pos="6219"/>
          <w:tab w:val="left" w:pos="6633"/>
        </w:tabs>
        <w:snapToGrid w:val="0"/>
        <w:ind w:left="851"/>
        <w:jc w:val="both"/>
        <w:rPr>
          <w:rFonts w:ascii="Times New Roman" w:hAnsi="Times New Roman"/>
          <w:sz w:val="16"/>
          <w:szCs w:val="16"/>
          <w:shd w:val="clear" w:color="auto" w:fill="FFFF00"/>
        </w:rPr>
      </w:pPr>
    </w:p>
    <w:p w:rsidR="00453AEF" w:rsidRDefault="00453AEF" w:rsidP="00453AEF">
      <w:pPr>
        <w:snapToGrid w:val="0"/>
        <w:ind w:left="7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IX. Citi noteikumi</w:t>
      </w:r>
    </w:p>
    <w:p w:rsidR="00453AEF" w:rsidRDefault="00453AEF" w:rsidP="00453AEF">
      <w:pPr>
        <w:numPr>
          <w:ilvl w:val="0"/>
          <w:numId w:val="1"/>
        </w:num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121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Katrs sacensību dalībnieks pirms sacensībām tiek iepazīstināts un parakstoties apņemas ievērot  drošības un kārtības noteikumus.</w:t>
      </w:r>
    </w:p>
    <w:p w:rsidR="00335EF5" w:rsidRDefault="00335EF5" w:rsidP="00453AEF">
      <w:pPr>
        <w:numPr>
          <w:ilvl w:val="0"/>
          <w:numId w:val="1"/>
        </w:num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121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Sacensībās dežūrē BJC „Laimīte” mediķis.</w:t>
      </w:r>
    </w:p>
    <w:p w:rsidR="00335EF5" w:rsidRDefault="00335EF5" w:rsidP="00335EF5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35EF5" w:rsidRDefault="00335EF5" w:rsidP="00335EF5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35EF5" w:rsidRDefault="00335EF5" w:rsidP="00335EF5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35EF5" w:rsidRDefault="00335EF5" w:rsidP="00335EF5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35EF5" w:rsidRDefault="00335EF5" w:rsidP="00335EF5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35EF5" w:rsidRDefault="00335EF5" w:rsidP="00335EF5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35EF5" w:rsidRDefault="00335EF5" w:rsidP="00335EF5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35EF5" w:rsidRDefault="00335EF5" w:rsidP="00335EF5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35EF5" w:rsidRDefault="00335EF5" w:rsidP="00335EF5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35EF5" w:rsidRDefault="00335EF5" w:rsidP="00335EF5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35EF5" w:rsidRDefault="00335EF5" w:rsidP="00335EF5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35EF5" w:rsidRDefault="00335EF5" w:rsidP="00335EF5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35EF5" w:rsidRDefault="00335EF5" w:rsidP="00335EF5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35EF5" w:rsidRDefault="00335EF5" w:rsidP="00335EF5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35EF5" w:rsidRDefault="00335EF5" w:rsidP="00335EF5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6B4E66" w:rsidRDefault="006B4E66" w:rsidP="0034521D">
      <w:pPr>
        <w:snapToGrid w:val="0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Spīķ</w:t>
      </w:r>
      <w:bookmarkStart w:id="0" w:name="_GoBack"/>
      <w:bookmarkEnd w:id="0"/>
      <w:r>
        <w:rPr>
          <w:rFonts w:ascii="Times New Roman" w:hAnsi="Times New Roman"/>
        </w:rPr>
        <w:t>e</w:t>
      </w:r>
      <w:proofErr w:type="spellEnd"/>
      <w:r>
        <w:rPr>
          <w:rFonts w:ascii="Times New Roman" w:hAnsi="Times New Roman"/>
        </w:rPr>
        <w:t xml:space="preserve"> 29267694</w:t>
      </w:r>
    </w:p>
    <w:p w:rsidR="006B4E66" w:rsidRDefault="0034521D" w:rsidP="0034521D">
      <w:pPr>
        <w:snapToGrid w:val="0"/>
        <w:ind w:firstLine="720"/>
        <w:jc w:val="both"/>
        <w:rPr>
          <w:rFonts w:ascii="Times New Roman" w:hAnsi="Times New Roman"/>
        </w:rPr>
      </w:pPr>
      <w:hyperlink r:id="rId7" w:history="1">
        <w:r w:rsidR="006B4E66" w:rsidRPr="00C82434">
          <w:rPr>
            <w:rStyle w:val="Hipersaite"/>
            <w:rFonts w:ascii="Times New Roman" w:hAnsi="Times New Roman"/>
          </w:rPr>
          <w:t>rsc24@inbox.lv</w:t>
        </w:r>
      </w:hyperlink>
    </w:p>
    <w:p w:rsidR="006B4E66" w:rsidRPr="00306413" w:rsidRDefault="006B4E66" w:rsidP="006B4E66">
      <w:pPr>
        <w:snapToGrid w:val="0"/>
        <w:jc w:val="both"/>
        <w:rPr>
          <w:sz w:val="26"/>
          <w:szCs w:val="26"/>
        </w:rPr>
      </w:pPr>
    </w:p>
    <w:p w:rsidR="00335EF5" w:rsidRDefault="00335EF5" w:rsidP="00335EF5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35EF5" w:rsidRDefault="00335EF5" w:rsidP="00335EF5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35EF5" w:rsidRDefault="00335EF5" w:rsidP="00335EF5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35EF5" w:rsidRDefault="00335EF5" w:rsidP="00335EF5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35EF5" w:rsidRDefault="00335EF5" w:rsidP="00335EF5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35EF5" w:rsidRDefault="00335EF5" w:rsidP="00335EF5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35EF5" w:rsidRDefault="00335EF5" w:rsidP="00335EF5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35EF5" w:rsidRDefault="00335EF5" w:rsidP="00335EF5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35EF5" w:rsidRDefault="00335EF5" w:rsidP="00335EF5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35EF5" w:rsidRDefault="00335EF5" w:rsidP="00335EF5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35EF5" w:rsidRDefault="00335EF5" w:rsidP="00335EF5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35EF5" w:rsidRDefault="00335EF5" w:rsidP="00335EF5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35EF5" w:rsidRDefault="00335EF5" w:rsidP="00335EF5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35EF5" w:rsidRDefault="00335EF5" w:rsidP="00335EF5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35EF5" w:rsidRDefault="00335EF5" w:rsidP="00335EF5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35EF5" w:rsidRDefault="00335EF5" w:rsidP="00335EF5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35EF5" w:rsidRDefault="00335EF5" w:rsidP="00335EF5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tbl>
      <w:tblPr>
        <w:tblStyle w:val="Reatabula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3"/>
        <w:gridCol w:w="283"/>
        <w:gridCol w:w="4961"/>
      </w:tblGrid>
      <w:tr w:rsidR="00453AEF" w:rsidTr="00473EC4">
        <w:tc>
          <w:tcPr>
            <w:tcW w:w="4253" w:type="dxa"/>
          </w:tcPr>
          <w:p w:rsidR="00453AEF" w:rsidRDefault="00453AEF" w:rsidP="00473EC4">
            <w:pPr>
              <w:ind w:right="232"/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453AEF" w:rsidRDefault="00453AEF" w:rsidP="00473EC4">
            <w:pPr>
              <w:ind w:right="232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453AEF" w:rsidRDefault="00453AEF" w:rsidP="00473EC4">
            <w:pPr>
              <w:ind w:right="232"/>
              <w:jc w:val="both"/>
              <w:rPr>
                <w:sz w:val="26"/>
                <w:szCs w:val="26"/>
              </w:rPr>
            </w:pPr>
          </w:p>
        </w:tc>
      </w:tr>
      <w:tr w:rsidR="00453AEF" w:rsidTr="00473EC4">
        <w:tc>
          <w:tcPr>
            <w:tcW w:w="4253" w:type="dxa"/>
          </w:tcPr>
          <w:p w:rsidR="00453AEF" w:rsidRDefault="00453AEF" w:rsidP="00473EC4">
            <w:pPr>
              <w:ind w:right="232"/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453AEF" w:rsidRDefault="00453AEF" w:rsidP="00473EC4">
            <w:pPr>
              <w:ind w:right="232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453AEF" w:rsidRDefault="00453AEF" w:rsidP="00473EC4">
            <w:pPr>
              <w:ind w:right="232"/>
              <w:jc w:val="both"/>
              <w:rPr>
                <w:sz w:val="26"/>
                <w:szCs w:val="26"/>
              </w:rPr>
            </w:pPr>
          </w:p>
        </w:tc>
      </w:tr>
    </w:tbl>
    <w:p w:rsidR="00453AEF" w:rsidRPr="00C13C6D" w:rsidRDefault="00453AEF" w:rsidP="00453AEF">
      <w:pPr>
        <w:jc w:val="right"/>
      </w:pPr>
      <w:r>
        <w:t>1. p</w:t>
      </w:r>
      <w:r w:rsidRPr="00C13C6D">
        <w:t>ielikums</w:t>
      </w:r>
    </w:p>
    <w:p w:rsidR="00453AEF" w:rsidRPr="00C13C6D" w:rsidRDefault="00453AEF" w:rsidP="00453AEF">
      <w:pPr>
        <w:jc w:val="right"/>
      </w:pPr>
      <w:r>
        <w:t>Atklāto</w:t>
      </w:r>
      <w:r w:rsidRPr="00C13C6D">
        <w:t xml:space="preserve"> sacensību</w:t>
      </w:r>
      <w:r>
        <w:t xml:space="preserve"> </w:t>
      </w:r>
      <w:r w:rsidR="006B4E66">
        <w:t xml:space="preserve">stafetēs ar </w:t>
      </w:r>
      <w:r>
        <w:t>v</w:t>
      </w:r>
      <w:r w:rsidR="006B4E66">
        <w:t>ieglatlētikas vingrinājumiem</w:t>
      </w:r>
      <w:r w:rsidR="00520DB1">
        <w:t xml:space="preserve"> „Sarkandaugava</w:t>
      </w:r>
      <w:r w:rsidR="00CB77DE">
        <w:t xml:space="preserve"> 2014</w:t>
      </w:r>
      <w:r w:rsidRPr="00C13C6D">
        <w:t>”</w:t>
      </w:r>
    </w:p>
    <w:p w:rsidR="00453AEF" w:rsidRDefault="00453AEF" w:rsidP="00453AEF">
      <w:pPr>
        <w:jc w:val="right"/>
      </w:pPr>
      <w:r w:rsidRPr="00C13C6D">
        <w:t>nolikumam</w:t>
      </w:r>
    </w:p>
    <w:p w:rsidR="00453AEF" w:rsidRPr="00181CA1" w:rsidRDefault="00453AEF" w:rsidP="00453AEF">
      <w:pPr>
        <w:jc w:val="right"/>
        <w:rPr>
          <w:sz w:val="28"/>
          <w:szCs w:val="28"/>
        </w:rPr>
      </w:pPr>
    </w:p>
    <w:p w:rsidR="00453AEF" w:rsidRDefault="00453AEF" w:rsidP="00453AEF">
      <w:pPr>
        <w:rPr>
          <w:b/>
          <w:sz w:val="28"/>
          <w:szCs w:val="28"/>
        </w:rPr>
      </w:pPr>
    </w:p>
    <w:p w:rsidR="00453AEF" w:rsidRDefault="00453AEF" w:rsidP="00453AEF">
      <w:pPr>
        <w:jc w:val="center"/>
        <w:rPr>
          <w:b/>
          <w:sz w:val="28"/>
          <w:szCs w:val="28"/>
        </w:rPr>
      </w:pPr>
      <w:r w:rsidRPr="008D4F21">
        <w:rPr>
          <w:b/>
          <w:sz w:val="28"/>
          <w:szCs w:val="28"/>
        </w:rPr>
        <w:t>PIETEIKUMS</w:t>
      </w:r>
    </w:p>
    <w:p w:rsidR="00453AEF" w:rsidRPr="008D4F21" w:rsidRDefault="00453AEF" w:rsidP="00453AEF">
      <w:pPr>
        <w:rPr>
          <w:b/>
          <w:sz w:val="28"/>
          <w:szCs w:val="28"/>
        </w:rPr>
      </w:pPr>
    </w:p>
    <w:p w:rsidR="00453AEF" w:rsidRDefault="00453AEF" w:rsidP="00453AEF">
      <w:pPr>
        <w:jc w:val="center"/>
        <w:rPr>
          <w:b/>
          <w:sz w:val="44"/>
          <w:szCs w:val="44"/>
        </w:rPr>
      </w:pPr>
      <w:r>
        <w:rPr>
          <w:b/>
          <w:sz w:val="36"/>
        </w:rPr>
        <w:t>________________________________</w:t>
      </w:r>
    </w:p>
    <w:p w:rsidR="00453AEF" w:rsidRDefault="00453AEF" w:rsidP="00453AEF">
      <w:pPr>
        <w:jc w:val="center"/>
      </w:pPr>
      <w:r>
        <w:t>Pieteikuma iesniedzējs (izglītības iestāde)</w:t>
      </w:r>
    </w:p>
    <w:p w:rsidR="00453AEF" w:rsidRDefault="00453AEF" w:rsidP="00453AEF">
      <w:pPr>
        <w:ind w:left="-540"/>
        <w:jc w:val="center"/>
      </w:pPr>
    </w:p>
    <w:p w:rsidR="00453AEF" w:rsidRPr="002054E8" w:rsidRDefault="00453AEF" w:rsidP="00453AEF">
      <w:pPr>
        <w:ind w:left="-540"/>
        <w:jc w:val="center"/>
        <w:rPr>
          <w:b/>
          <w:i/>
          <w:iCs/>
          <w:sz w:val="28"/>
          <w:szCs w:val="28"/>
        </w:rPr>
      </w:pPr>
    </w:p>
    <w:tbl>
      <w:tblPr>
        <w:tblW w:w="9355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686"/>
        <w:gridCol w:w="1559"/>
        <w:gridCol w:w="3260"/>
      </w:tblGrid>
      <w:tr w:rsidR="00453AEF" w:rsidTr="00473EC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EF" w:rsidRPr="002054E8" w:rsidRDefault="00453AEF" w:rsidP="00473EC4">
            <w:pPr>
              <w:snapToGrid w:val="0"/>
              <w:jc w:val="center"/>
            </w:pPr>
            <w:proofErr w:type="spellStart"/>
            <w:r>
              <w:t>Nr</w:t>
            </w:r>
            <w:proofErr w:type="spellEnd"/>
            <w:r>
              <w:t>. p. k.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EF" w:rsidRPr="002054E8" w:rsidRDefault="00453AEF" w:rsidP="00473EC4">
            <w:pPr>
              <w:snapToGrid w:val="0"/>
              <w:jc w:val="center"/>
            </w:pPr>
            <w:r w:rsidRPr="002054E8">
              <w:t>Vārds, uzvārds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EF" w:rsidRPr="002054E8" w:rsidRDefault="00453AEF" w:rsidP="00473EC4">
            <w:pPr>
              <w:snapToGrid w:val="0"/>
              <w:jc w:val="center"/>
            </w:pPr>
            <w:r w:rsidRPr="002054E8">
              <w:t>Dzimšanas dati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AEF" w:rsidRPr="002054E8" w:rsidRDefault="00453AEF" w:rsidP="00473EC4">
            <w:pPr>
              <w:jc w:val="center"/>
            </w:pPr>
            <w:r>
              <w:t>Ārsta, trenera, vai vecāka / aizbildņa PARAKSTS par nepilngadīgā dalībnieka</w:t>
            </w:r>
            <w:r w:rsidRPr="002054E8">
              <w:t xml:space="preserve"> veselības atbilstību sacensībām</w:t>
            </w:r>
          </w:p>
        </w:tc>
      </w:tr>
      <w:tr w:rsidR="00453AEF" w:rsidRPr="00C467B8" w:rsidTr="00473EC4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Pr="00C467B8" w:rsidRDefault="00453AEF" w:rsidP="00473EC4">
            <w:pPr>
              <w:snapToGrid w:val="0"/>
              <w:jc w:val="center"/>
              <w:rPr>
                <w:sz w:val="26"/>
                <w:szCs w:val="26"/>
              </w:rPr>
            </w:pPr>
            <w:r w:rsidRPr="00C467B8"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453AEF" w:rsidRPr="00C467B8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Pr="00C467B8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AEF" w:rsidRPr="00C467B8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453AEF" w:rsidRPr="00C467B8" w:rsidTr="00473EC4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Pr="00C467B8" w:rsidRDefault="00453AEF" w:rsidP="00473EC4">
            <w:pPr>
              <w:snapToGrid w:val="0"/>
              <w:jc w:val="center"/>
              <w:rPr>
                <w:sz w:val="26"/>
                <w:szCs w:val="26"/>
              </w:rPr>
            </w:pPr>
            <w:r w:rsidRPr="00C467B8"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453AEF" w:rsidRPr="00C467B8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Pr="00C467B8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AEF" w:rsidRPr="00C467B8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453AEF" w:rsidRPr="00C467B8" w:rsidTr="00473EC4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Pr="00C467B8" w:rsidRDefault="00453AEF" w:rsidP="00473EC4">
            <w:pPr>
              <w:snapToGrid w:val="0"/>
              <w:ind w:left="-3" w:right="72"/>
              <w:jc w:val="center"/>
              <w:rPr>
                <w:sz w:val="26"/>
                <w:szCs w:val="26"/>
              </w:rPr>
            </w:pPr>
            <w:r w:rsidRPr="00C467B8">
              <w:rPr>
                <w:sz w:val="26"/>
                <w:szCs w:val="26"/>
              </w:rP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453AEF" w:rsidRPr="00C467B8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Pr="00C467B8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AEF" w:rsidRPr="00C467B8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453AEF" w:rsidRPr="00C467B8" w:rsidTr="00473EC4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Pr="00C467B8" w:rsidRDefault="00453AEF" w:rsidP="00473EC4">
            <w:pPr>
              <w:snapToGrid w:val="0"/>
              <w:jc w:val="center"/>
              <w:rPr>
                <w:sz w:val="26"/>
                <w:szCs w:val="26"/>
              </w:rPr>
            </w:pPr>
            <w:r w:rsidRPr="00C467B8">
              <w:rPr>
                <w:sz w:val="26"/>
                <w:szCs w:val="26"/>
              </w:rPr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453AEF" w:rsidRPr="00C467B8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Pr="00C467B8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AEF" w:rsidRPr="00C467B8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453AEF" w:rsidRPr="00C467B8" w:rsidTr="00473EC4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3AEF" w:rsidRPr="00C467B8" w:rsidRDefault="00453AEF" w:rsidP="00473EC4">
            <w:pPr>
              <w:snapToGrid w:val="0"/>
              <w:jc w:val="center"/>
              <w:rPr>
                <w:sz w:val="26"/>
                <w:szCs w:val="26"/>
              </w:rPr>
            </w:pPr>
            <w:r w:rsidRPr="00C467B8">
              <w:rPr>
                <w:sz w:val="26"/>
                <w:szCs w:val="26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3AEF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453AEF" w:rsidRPr="00C467B8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3AEF" w:rsidRPr="00C467B8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AEF" w:rsidRPr="00C467B8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453AEF" w:rsidRPr="00C467B8" w:rsidTr="00473EC4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Pr="00C467B8" w:rsidRDefault="00453AEF" w:rsidP="00473EC4">
            <w:pPr>
              <w:snapToGrid w:val="0"/>
              <w:jc w:val="center"/>
              <w:rPr>
                <w:sz w:val="26"/>
                <w:szCs w:val="26"/>
              </w:rPr>
            </w:pPr>
            <w:r w:rsidRPr="00C467B8">
              <w:rPr>
                <w:sz w:val="26"/>
                <w:szCs w:val="26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453AEF" w:rsidRPr="00C467B8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Pr="00C467B8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AEF" w:rsidRPr="00C467B8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53AEF" w:rsidRDefault="00453AEF" w:rsidP="00453AEF">
      <w:pPr>
        <w:jc w:val="center"/>
      </w:pPr>
    </w:p>
    <w:p w:rsidR="00453AEF" w:rsidRDefault="00453AEF" w:rsidP="00453AEF">
      <w:pPr>
        <w:rPr>
          <w:sz w:val="32"/>
          <w:szCs w:val="32"/>
        </w:rPr>
      </w:pPr>
    </w:p>
    <w:p w:rsidR="00453AEF" w:rsidRDefault="00453AEF" w:rsidP="00453AEF">
      <w:pPr>
        <w:rPr>
          <w:sz w:val="32"/>
          <w:szCs w:val="32"/>
        </w:rPr>
      </w:pPr>
    </w:p>
    <w:p w:rsidR="00453AEF" w:rsidRPr="00306413" w:rsidRDefault="00453AEF" w:rsidP="00453AEF">
      <w:pPr>
        <w:rPr>
          <w:sz w:val="26"/>
          <w:szCs w:val="26"/>
        </w:rPr>
      </w:pPr>
      <w:r w:rsidRPr="00306413">
        <w:rPr>
          <w:sz w:val="26"/>
          <w:szCs w:val="26"/>
        </w:rPr>
        <w:t>Datums _______________</w:t>
      </w:r>
      <w:r w:rsidRPr="00306413">
        <w:rPr>
          <w:sz w:val="26"/>
          <w:szCs w:val="26"/>
        </w:rPr>
        <w:tab/>
      </w:r>
    </w:p>
    <w:p w:rsidR="00453AEF" w:rsidRPr="00306413" w:rsidRDefault="00453AEF" w:rsidP="00453AEF">
      <w:pPr>
        <w:rPr>
          <w:sz w:val="26"/>
          <w:szCs w:val="26"/>
        </w:rPr>
      </w:pPr>
    </w:p>
    <w:p w:rsidR="00453AEF" w:rsidRPr="00306413" w:rsidRDefault="00453AEF" w:rsidP="00453AEF">
      <w:pPr>
        <w:rPr>
          <w:sz w:val="26"/>
          <w:szCs w:val="26"/>
        </w:rPr>
      </w:pPr>
    </w:p>
    <w:p w:rsidR="00453AEF" w:rsidRPr="00306413" w:rsidRDefault="00453AEF" w:rsidP="00453AEF">
      <w:pPr>
        <w:rPr>
          <w:sz w:val="26"/>
          <w:szCs w:val="26"/>
        </w:rPr>
      </w:pPr>
      <w:r w:rsidRPr="00306413">
        <w:rPr>
          <w:sz w:val="26"/>
          <w:szCs w:val="26"/>
        </w:rPr>
        <w:t>Skolotāja vai trenera uzvārds un paraksts:</w:t>
      </w:r>
    </w:p>
    <w:p w:rsidR="00453AEF" w:rsidRPr="00306413" w:rsidRDefault="00453AEF" w:rsidP="00453AEF">
      <w:pPr>
        <w:rPr>
          <w:sz w:val="26"/>
          <w:szCs w:val="26"/>
        </w:rPr>
      </w:pPr>
    </w:p>
    <w:p w:rsidR="00453AEF" w:rsidRPr="00306413" w:rsidRDefault="00453AEF" w:rsidP="00453AEF">
      <w:pPr>
        <w:jc w:val="center"/>
        <w:rPr>
          <w:sz w:val="26"/>
          <w:szCs w:val="26"/>
        </w:rPr>
      </w:pPr>
      <w:r w:rsidRPr="00306413">
        <w:rPr>
          <w:sz w:val="26"/>
          <w:szCs w:val="26"/>
        </w:rPr>
        <w:t xml:space="preserve">                                                              _________________/_______________/         </w:t>
      </w:r>
    </w:p>
    <w:p w:rsidR="00453AEF" w:rsidRPr="00306413" w:rsidRDefault="00453AEF" w:rsidP="00453AEF">
      <w:pPr>
        <w:rPr>
          <w:sz w:val="26"/>
          <w:szCs w:val="26"/>
        </w:rPr>
      </w:pPr>
    </w:p>
    <w:p w:rsidR="00453AEF" w:rsidRPr="00306413" w:rsidRDefault="00453AEF" w:rsidP="00453AEF">
      <w:pPr>
        <w:rPr>
          <w:sz w:val="26"/>
          <w:szCs w:val="26"/>
        </w:rPr>
      </w:pPr>
      <w:r w:rsidRPr="00306413">
        <w:rPr>
          <w:sz w:val="26"/>
          <w:szCs w:val="26"/>
        </w:rPr>
        <w:t xml:space="preserve">Telefona numurs _____________________ </w:t>
      </w:r>
    </w:p>
    <w:p w:rsidR="00453AEF" w:rsidRPr="00306413" w:rsidRDefault="00453AEF" w:rsidP="00453AEF">
      <w:pPr>
        <w:rPr>
          <w:sz w:val="26"/>
          <w:szCs w:val="26"/>
        </w:rPr>
      </w:pPr>
      <w:r w:rsidRPr="00306413">
        <w:rPr>
          <w:sz w:val="26"/>
          <w:szCs w:val="26"/>
        </w:rPr>
        <w:t xml:space="preserve"> </w:t>
      </w:r>
    </w:p>
    <w:p w:rsidR="00453AEF" w:rsidRPr="00306413" w:rsidRDefault="00453AEF" w:rsidP="00453AEF">
      <w:pPr>
        <w:rPr>
          <w:sz w:val="26"/>
          <w:szCs w:val="26"/>
        </w:rPr>
      </w:pPr>
    </w:p>
    <w:p w:rsidR="00453AEF" w:rsidRPr="00306413" w:rsidRDefault="00453AEF" w:rsidP="00453AEF">
      <w:pPr>
        <w:rPr>
          <w:sz w:val="26"/>
          <w:szCs w:val="26"/>
        </w:rPr>
      </w:pPr>
      <w:r>
        <w:rPr>
          <w:sz w:val="26"/>
          <w:szCs w:val="26"/>
        </w:rPr>
        <w:t xml:space="preserve">e-pasts </w:t>
      </w:r>
      <w:r w:rsidRPr="00306413">
        <w:rPr>
          <w:sz w:val="26"/>
          <w:szCs w:val="26"/>
        </w:rPr>
        <w:t>_______</w:t>
      </w:r>
      <w:r>
        <w:rPr>
          <w:sz w:val="26"/>
          <w:szCs w:val="26"/>
        </w:rPr>
        <w:t>____________________</w:t>
      </w:r>
    </w:p>
    <w:p w:rsidR="00453AEF" w:rsidRDefault="00453AEF" w:rsidP="00453AEF">
      <w:pPr>
        <w:snapToGrid w:val="0"/>
        <w:jc w:val="both"/>
        <w:rPr>
          <w:sz w:val="26"/>
          <w:szCs w:val="26"/>
        </w:rPr>
      </w:pPr>
    </w:p>
    <w:p w:rsidR="00453AEF" w:rsidRDefault="00453AEF" w:rsidP="00453AEF">
      <w:pPr>
        <w:snapToGrid w:val="0"/>
        <w:jc w:val="both"/>
        <w:rPr>
          <w:sz w:val="26"/>
          <w:szCs w:val="26"/>
        </w:rPr>
      </w:pPr>
    </w:p>
    <w:p w:rsidR="00453AEF" w:rsidRDefault="00453AEF" w:rsidP="00453AEF">
      <w:pPr>
        <w:snapToGrid w:val="0"/>
        <w:jc w:val="both"/>
        <w:rPr>
          <w:sz w:val="26"/>
          <w:szCs w:val="26"/>
        </w:rPr>
      </w:pPr>
    </w:p>
    <w:p w:rsidR="00453AEF" w:rsidRDefault="00453AEF" w:rsidP="00453AEF">
      <w:pPr>
        <w:snapToGrid w:val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Spīķe</w:t>
      </w:r>
      <w:proofErr w:type="spellEnd"/>
      <w:r>
        <w:rPr>
          <w:rFonts w:ascii="Times New Roman" w:hAnsi="Times New Roman"/>
        </w:rPr>
        <w:t xml:space="preserve"> 29267694</w:t>
      </w:r>
    </w:p>
    <w:p w:rsidR="00453AEF" w:rsidRPr="00306413" w:rsidRDefault="0034521D" w:rsidP="00453AEF">
      <w:pPr>
        <w:snapToGrid w:val="0"/>
        <w:jc w:val="both"/>
        <w:rPr>
          <w:sz w:val="26"/>
          <w:szCs w:val="26"/>
        </w:rPr>
      </w:pPr>
      <w:hyperlink r:id="rId8" w:history="1">
        <w:r w:rsidR="00453AEF" w:rsidRPr="00C82434">
          <w:rPr>
            <w:rStyle w:val="Hipersaite"/>
            <w:rFonts w:ascii="Times New Roman" w:hAnsi="Times New Roman"/>
          </w:rPr>
          <w:t>rsc24@inbox.lv</w:t>
        </w:r>
      </w:hyperlink>
    </w:p>
    <w:p w:rsidR="00412D24" w:rsidRDefault="00412D24"/>
    <w:sectPr w:rsidR="00412D24" w:rsidSect="00335EF5">
      <w:pgSz w:w="11906" w:h="16838"/>
      <w:pgMar w:top="426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Nimbus Sans L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>
    <w:nsid w:val="754E06B5"/>
    <w:multiLevelType w:val="multilevel"/>
    <w:tmpl w:val="1B96C98E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75743BA2"/>
    <w:multiLevelType w:val="hybridMultilevel"/>
    <w:tmpl w:val="45B0E18A"/>
    <w:lvl w:ilvl="0" w:tplc="C8E23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25AFA"/>
    <w:multiLevelType w:val="multilevel"/>
    <w:tmpl w:val="CB029030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EF"/>
    <w:rsid w:val="000B4766"/>
    <w:rsid w:val="00101A7A"/>
    <w:rsid w:val="002022F5"/>
    <w:rsid w:val="002256F4"/>
    <w:rsid w:val="00335B7D"/>
    <w:rsid w:val="00335EF5"/>
    <w:rsid w:val="0034521D"/>
    <w:rsid w:val="00412D24"/>
    <w:rsid w:val="00453AEF"/>
    <w:rsid w:val="004A4CBD"/>
    <w:rsid w:val="004F7A60"/>
    <w:rsid w:val="00520DB1"/>
    <w:rsid w:val="006B4E66"/>
    <w:rsid w:val="008E7E32"/>
    <w:rsid w:val="00913F87"/>
    <w:rsid w:val="009D5FD1"/>
    <w:rsid w:val="00C2244E"/>
    <w:rsid w:val="00C514B8"/>
    <w:rsid w:val="00CB77DE"/>
    <w:rsid w:val="00CD5663"/>
    <w:rsid w:val="00CF00F0"/>
    <w:rsid w:val="00F1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53AEF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val="lv-LV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453AEF"/>
    <w:rPr>
      <w:color w:val="0000FF"/>
      <w:u w:val="single"/>
    </w:rPr>
  </w:style>
  <w:style w:type="paragraph" w:styleId="Pamatteksts">
    <w:name w:val="Body Text"/>
    <w:basedOn w:val="Parasts"/>
    <w:link w:val="PamattekstsRakstz"/>
    <w:rsid w:val="00453AEF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453AEF"/>
    <w:rPr>
      <w:rFonts w:ascii="Nimbus Roman No9 L" w:eastAsia="DejaVu Sans" w:hAnsi="Nimbus Roman No9 L" w:cs="Times New Roman"/>
      <w:kern w:val="1"/>
      <w:sz w:val="24"/>
      <w:szCs w:val="24"/>
      <w:lang w:val="lv-LV" w:eastAsia="ar-SA"/>
    </w:rPr>
  </w:style>
  <w:style w:type="paragraph" w:styleId="Apakvirsraksts">
    <w:name w:val="Subtitle"/>
    <w:basedOn w:val="Parasts"/>
    <w:next w:val="Pamatteksts"/>
    <w:link w:val="ApakvirsrakstsRakstz"/>
    <w:qFormat/>
    <w:rsid w:val="00453AEF"/>
    <w:pPr>
      <w:keepNext/>
      <w:spacing w:before="240" w:after="120"/>
      <w:jc w:val="center"/>
    </w:pPr>
    <w:rPr>
      <w:rFonts w:ascii="Nimbus Sans L" w:hAnsi="Nimbus Sans L" w:cs="DejaVu Sans"/>
      <w:i/>
      <w:iCs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rsid w:val="00453AEF"/>
    <w:rPr>
      <w:rFonts w:ascii="Nimbus Sans L" w:eastAsia="DejaVu Sans" w:hAnsi="Nimbus Sans L" w:cs="DejaVu Sans"/>
      <w:i/>
      <w:iCs/>
      <w:kern w:val="1"/>
      <w:sz w:val="28"/>
      <w:szCs w:val="28"/>
      <w:lang w:val="lv-LV" w:eastAsia="ar-SA"/>
    </w:rPr>
  </w:style>
  <w:style w:type="paragraph" w:customStyle="1" w:styleId="Saturardtjs">
    <w:name w:val="Satura rādītājs"/>
    <w:basedOn w:val="Parasts"/>
    <w:rsid w:val="00453AEF"/>
    <w:pPr>
      <w:suppressLineNumbers/>
    </w:pPr>
  </w:style>
  <w:style w:type="table" w:styleId="Reatabula">
    <w:name w:val="Table Grid"/>
    <w:basedOn w:val="Parastatabula"/>
    <w:rsid w:val="00453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8E7E32"/>
    <w:pPr>
      <w:ind w:left="720"/>
      <w:contextualSpacing/>
    </w:pPr>
  </w:style>
  <w:style w:type="character" w:customStyle="1" w:styleId="WW8Num2z0">
    <w:name w:val="WW8Num2z0"/>
    <w:rsid w:val="00335EF5"/>
    <w:rPr>
      <w:rFonts w:ascii="Wingdings" w:hAnsi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53AEF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val="lv-LV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453AEF"/>
    <w:rPr>
      <w:color w:val="0000FF"/>
      <w:u w:val="single"/>
    </w:rPr>
  </w:style>
  <w:style w:type="paragraph" w:styleId="Pamatteksts">
    <w:name w:val="Body Text"/>
    <w:basedOn w:val="Parasts"/>
    <w:link w:val="PamattekstsRakstz"/>
    <w:rsid w:val="00453AEF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453AEF"/>
    <w:rPr>
      <w:rFonts w:ascii="Nimbus Roman No9 L" w:eastAsia="DejaVu Sans" w:hAnsi="Nimbus Roman No9 L" w:cs="Times New Roman"/>
      <w:kern w:val="1"/>
      <w:sz w:val="24"/>
      <w:szCs w:val="24"/>
      <w:lang w:val="lv-LV" w:eastAsia="ar-SA"/>
    </w:rPr>
  </w:style>
  <w:style w:type="paragraph" w:styleId="Apakvirsraksts">
    <w:name w:val="Subtitle"/>
    <w:basedOn w:val="Parasts"/>
    <w:next w:val="Pamatteksts"/>
    <w:link w:val="ApakvirsrakstsRakstz"/>
    <w:qFormat/>
    <w:rsid w:val="00453AEF"/>
    <w:pPr>
      <w:keepNext/>
      <w:spacing w:before="240" w:after="120"/>
      <w:jc w:val="center"/>
    </w:pPr>
    <w:rPr>
      <w:rFonts w:ascii="Nimbus Sans L" w:hAnsi="Nimbus Sans L" w:cs="DejaVu Sans"/>
      <w:i/>
      <w:iCs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rsid w:val="00453AEF"/>
    <w:rPr>
      <w:rFonts w:ascii="Nimbus Sans L" w:eastAsia="DejaVu Sans" w:hAnsi="Nimbus Sans L" w:cs="DejaVu Sans"/>
      <w:i/>
      <w:iCs/>
      <w:kern w:val="1"/>
      <w:sz w:val="28"/>
      <w:szCs w:val="28"/>
      <w:lang w:val="lv-LV" w:eastAsia="ar-SA"/>
    </w:rPr>
  </w:style>
  <w:style w:type="paragraph" w:customStyle="1" w:styleId="Saturardtjs">
    <w:name w:val="Satura rādītājs"/>
    <w:basedOn w:val="Parasts"/>
    <w:rsid w:val="00453AEF"/>
    <w:pPr>
      <w:suppressLineNumbers/>
    </w:pPr>
  </w:style>
  <w:style w:type="table" w:styleId="Reatabula">
    <w:name w:val="Table Grid"/>
    <w:basedOn w:val="Parastatabula"/>
    <w:rsid w:val="00453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8E7E32"/>
    <w:pPr>
      <w:ind w:left="720"/>
      <w:contextualSpacing/>
    </w:pPr>
  </w:style>
  <w:style w:type="character" w:customStyle="1" w:styleId="WW8Num2z0">
    <w:name w:val="WW8Num2z0"/>
    <w:rsid w:val="00335EF5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c24@inbox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sc24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c24@inbox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Spīķe</dc:creator>
  <cp:keywords/>
  <dc:description/>
  <cp:lastModifiedBy>Ilze Spīķe</cp:lastModifiedBy>
  <cp:revision>9</cp:revision>
  <cp:lastPrinted>2014-03-27T16:31:00Z</cp:lastPrinted>
  <dcterms:created xsi:type="dcterms:W3CDTF">2013-12-08T16:06:00Z</dcterms:created>
  <dcterms:modified xsi:type="dcterms:W3CDTF">2014-04-09T16:49:00Z</dcterms:modified>
</cp:coreProperties>
</file>